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4B" w:rsidRPr="000D048B" w:rsidRDefault="006A164B" w:rsidP="006A164B">
      <w:pPr>
        <w:jc w:val="center"/>
        <w:rPr>
          <w:b/>
          <w:color w:val="FF0000"/>
          <w:u w:val="single"/>
        </w:rPr>
      </w:pPr>
      <w:r w:rsidRPr="000D048B">
        <w:rPr>
          <w:b/>
          <w:color w:val="FF0000"/>
          <w:u w:val="single"/>
        </w:rPr>
        <w:t>ДОШКОЛЬНЫЙ ВОЗРАСТ</w:t>
      </w:r>
    </w:p>
    <w:p w:rsidR="006A164B" w:rsidRDefault="006A164B" w:rsidP="006A164B">
      <w:r>
        <w:t xml:space="preserve"> Характеристика дошкольного детства </w:t>
      </w:r>
    </w:p>
    <w:p w:rsidR="006A164B" w:rsidRDefault="006A164B" w:rsidP="006A164B">
      <w:r>
        <w:t xml:space="preserve">              Дошкольное детство является периодом первоначального складывания личности, развития личностных механизмов поведения. По А. Н. Леонтьеву, личностное становление в этом возрасте связано, прежде всего, с развитием соподчинения или иерархии мотивов. Деятельность ребенка, как правило, побуждается и направляется уже не отделенными мотивами, которые </w:t>
      </w:r>
      <w:proofErr w:type="gramStart"/>
      <w:r>
        <w:t>сменяются</w:t>
      </w:r>
      <w:proofErr w:type="gramEnd"/>
      <w:r>
        <w:t xml:space="preserve"> или вступают в конфликт между собой, а определенным соподчинением мотивов. Если связь между мотивами и результатом действия понятна ребенку, то он еще до начала действия предвосхищает значение будущего продукта и эмоционально настраивается на процесс его изготовления. Примечательно, что эмоции могут появляться до выполнения действия в форме эмоционального предвосхищения. </w:t>
      </w:r>
    </w:p>
    <w:p w:rsidR="006A164B" w:rsidRDefault="006A164B" w:rsidP="006A164B">
      <w:r>
        <w:t xml:space="preserve">             Отделение ребенка от взрослого к концу раннего возраста приводит к новым отношениям между ними и к новой ситуации развития ребенка. Общение </w:t>
      </w:r>
      <w:proofErr w:type="gramStart"/>
      <w:r>
        <w:t>со</w:t>
      </w:r>
      <w:proofErr w:type="gramEnd"/>
      <w:r>
        <w:t xml:space="preserve"> взрослым приобретает </w:t>
      </w:r>
      <w:proofErr w:type="spellStart"/>
      <w:r>
        <w:t>внеситуативный</w:t>
      </w:r>
      <w:proofErr w:type="spellEnd"/>
      <w:r>
        <w:t xml:space="preserve"> характер и осуществляется в двух различных формах — </w:t>
      </w:r>
      <w:proofErr w:type="spellStart"/>
      <w:r>
        <w:t>внеситуативно-познавательной</w:t>
      </w:r>
      <w:proofErr w:type="spellEnd"/>
      <w:r>
        <w:t xml:space="preserve"> и </w:t>
      </w:r>
      <w:proofErr w:type="spellStart"/>
      <w:r>
        <w:t>внеситуативно-личностной</w:t>
      </w:r>
      <w:proofErr w:type="spellEnd"/>
      <w:r>
        <w:t xml:space="preserve">. </w:t>
      </w:r>
    </w:p>
    <w:p w:rsidR="006A164B" w:rsidRDefault="006A164B" w:rsidP="006A164B">
      <w:r>
        <w:t xml:space="preserve">              В сознании ребенка появляется образ идеального взрослого, который становится примером для его поведения и опосредует его действия. Противоречие социальной ситуации ребенка-дошкольника как раз и заключается в разрыве между его стремлением «быть, как взрослый» и невозможностью это стремление реализовать на деле. Единственной деятельностью, которая позволяет разрешить это противоречие, является сюжетно-ролевая игра. </w:t>
      </w:r>
    </w:p>
    <w:p w:rsidR="006A164B" w:rsidRPr="00F55A7B" w:rsidRDefault="006A164B" w:rsidP="006A164B">
      <w:pPr>
        <w:rPr>
          <w:u w:val="single"/>
        </w:rPr>
      </w:pPr>
      <w:r w:rsidRPr="00F55A7B">
        <w:rPr>
          <w:u w:val="single"/>
        </w:rPr>
        <w:t xml:space="preserve"> Общение дошкольников со сверстниками </w:t>
      </w:r>
    </w:p>
    <w:p w:rsidR="006A164B" w:rsidRDefault="006A164B" w:rsidP="006A164B">
      <w:r>
        <w:t xml:space="preserve">  В дошкольном возрасте в жизни ребенка все большее место начинают занимать другие дети. Примерно к 4 годам сверстник является более предпочитаемым партнером по общению, чем взрослый. Общение </w:t>
      </w:r>
      <w:proofErr w:type="gramStart"/>
      <w:r>
        <w:t>со</w:t>
      </w:r>
      <w:proofErr w:type="gramEnd"/>
      <w:r>
        <w:t xml:space="preserve"> взрослым отличает ряд специфических особенностей, среди которых: </w:t>
      </w:r>
    </w:p>
    <w:p w:rsidR="006A164B" w:rsidRDefault="006A164B" w:rsidP="006A164B">
      <w:r>
        <w:t xml:space="preserve"> • богатство и разнообразие коммуникативных действий; </w:t>
      </w:r>
    </w:p>
    <w:p w:rsidR="006A164B" w:rsidRDefault="006A164B" w:rsidP="006A164B">
      <w:r>
        <w:t xml:space="preserve"> • чрезвычайная эмоциональная насыщенность; </w:t>
      </w:r>
    </w:p>
    <w:p w:rsidR="006A164B" w:rsidRDefault="006A164B" w:rsidP="006A164B">
      <w:r>
        <w:t xml:space="preserve"> • нестандартность и </w:t>
      </w:r>
      <w:proofErr w:type="spellStart"/>
      <w:r>
        <w:t>нерегламентированность</w:t>
      </w:r>
      <w:proofErr w:type="spellEnd"/>
      <w:r>
        <w:t xml:space="preserve">; </w:t>
      </w:r>
    </w:p>
    <w:p w:rsidR="006A164B" w:rsidRDefault="006A164B" w:rsidP="006A164B">
      <w:r>
        <w:t xml:space="preserve"> • преобладание инициативных действий над </w:t>
      </w:r>
      <w:proofErr w:type="gramStart"/>
      <w:r>
        <w:t>ответными</w:t>
      </w:r>
      <w:proofErr w:type="gramEnd"/>
      <w:r>
        <w:t xml:space="preserve">; </w:t>
      </w:r>
    </w:p>
    <w:p w:rsidR="006A164B" w:rsidRDefault="006A164B" w:rsidP="006A164B">
      <w:r>
        <w:t xml:space="preserve"> • небольшая чувствительность к воздействиям сверстника. </w:t>
      </w:r>
    </w:p>
    <w:p w:rsidR="006A164B" w:rsidRDefault="006A164B" w:rsidP="006A164B">
      <w:r>
        <w:t xml:space="preserve">  Развитие общения со сверстниками в дошкольном возрасте проходит ряд этапов. На первом этапе (2-4 года) сверстник является партнером по эмоционально-практическому взаимодействию, «невидимым зеркалом», в котором ребенок видит, в основном, себя. На втором этапе (4-6 лет) возникает потребность в ситуативно-деловом сотрудничестве со сверстником; содержанием общения становится совместная игровая деятельность; параллельно возникает потребность в признании и уважении сверстника. На третьем этапе (6-7 лет) общение со сверстниками приобретает черты </w:t>
      </w:r>
      <w:proofErr w:type="spellStart"/>
      <w:r>
        <w:t>внеситуативности</w:t>
      </w:r>
      <w:proofErr w:type="spellEnd"/>
      <w:r>
        <w:t xml:space="preserve">; складываются устойчивые избирательные предпочтения. К 6 годам ребенок начинает воспринимать и себя и другого как целостную личность, несводимую к отдельным качествам, благодаря чему становится возможным личностное отношение к сверстнику. </w:t>
      </w:r>
    </w:p>
    <w:p w:rsidR="006A164B" w:rsidRDefault="006A164B" w:rsidP="006A164B">
      <w:r>
        <w:lastRenderedPageBreak/>
        <w:t xml:space="preserve"> Кризис шести лет </w:t>
      </w:r>
    </w:p>
    <w:p w:rsidR="006A164B" w:rsidRDefault="006A164B" w:rsidP="006A164B">
      <w:r>
        <w:t xml:space="preserve">  Конец дошкольного возраста знаменуется кризисом. К этому времени происходят резкие изменения на физическом уровне: быстрый ро</w:t>
      </w:r>
      <w:proofErr w:type="gramStart"/>
      <w:r>
        <w:t>ст в дл</w:t>
      </w:r>
      <w:proofErr w:type="gramEnd"/>
      <w:r>
        <w:t xml:space="preserve">ину, изменение пропорций тела, ломка координации движений, появление первых постоянных зубов. Однако главные перемены состоят не в изменении внешнего облика ребенка, а в изменении его поведения. </w:t>
      </w:r>
    </w:p>
    <w:p w:rsidR="006A164B" w:rsidRDefault="006A164B" w:rsidP="006A164B">
      <w:r>
        <w:t xml:space="preserve">  Внешними проявлениями этого кризиса являются манерничанье, </w:t>
      </w:r>
      <w:proofErr w:type="gramStart"/>
      <w:r>
        <w:t>кривлянье</w:t>
      </w:r>
      <w:proofErr w:type="gramEnd"/>
      <w:r>
        <w:t xml:space="preserve">, демонстративные формы поведения. Ребенок становится трудновоспитуемым, перестает следовать </w:t>
      </w:r>
      <w:proofErr w:type="gramStart"/>
      <w:r>
        <w:t>привычным нормам</w:t>
      </w:r>
      <w:proofErr w:type="gramEnd"/>
      <w:r>
        <w:t xml:space="preserve"> поведения. За этими симптомами, стоит потеря непосредственности. Вычурное, искусственное, натянутое поведение 6-7-летнего ребенка, которое бросается в глаза и кажется очень странным, как раз и является одним из наиболее очевидных проявлений потери непосредственности. Механизм этого явления состоит в том, что между переживанием и поступком «вклинивается» интеллектуальный момент — ребенок хочет что-то показать своим поведением, придумывает новый образ, хочет изобразить то, чего нет на самом деле. </w:t>
      </w:r>
    </w:p>
    <w:p w:rsidR="00AF26A8" w:rsidRDefault="00AF26A8"/>
    <w:sectPr w:rsidR="00AF26A8" w:rsidSect="00A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4B"/>
    <w:rsid w:val="006A164B"/>
    <w:rsid w:val="00AF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Company>Большеталдинская школа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1</cp:revision>
  <dcterms:created xsi:type="dcterms:W3CDTF">2011-10-07T07:22:00Z</dcterms:created>
  <dcterms:modified xsi:type="dcterms:W3CDTF">2011-10-07T07:22:00Z</dcterms:modified>
</cp:coreProperties>
</file>